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CE" w:rsidRPr="00855C7C" w:rsidRDefault="00225ACE" w:rsidP="00225ACE">
      <w:pPr>
        <w:spacing w:line="480" w:lineRule="auto"/>
        <w:ind w:left="-567"/>
        <w:jc w:val="center"/>
        <w:rPr>
          <w:b/>
          <w:sz w:val="28"/>
          <w:szCs w:val="28"/>
        </w:rPr>
      </w:pPr>
      <w:r w:rsidRPr="00855C7C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АЦИОНАЛЬНАЯ КУЛЬТУРА В МУЗЕЙНОЙ СРЕДЕ</w:t>
      </w:r>
      <w:r w:rsidRPr="00855C7C">
        <w:rPr>
          <w:b/>
          <w:sz w:val="28"/>
          <w:szCs w:val="28"/>
        </w:rPr>
        <w:t xml:space="preserve">. </w:t>
      </w:r>
    </w:p>
    <w:p w:rsidR="00225ACE" w:rsidRPr="00855C7C" w:rsidRDefault="00225ACE" w:rsidP="00225ACE">
      <w:pPr>
        <w:spacing w:line="480" w:lineRule="auto"/>
        <w:ind w:left="-567"/>
        <w:jc w:val="center"/>
        <w:rPr>
          <w:b/>
          <w:sz w:val="28"/>
          <w:szCs w:val="28"/>
        </w:rPr>
      </w:pPr>
      <w:r w:rsidRPr="00855C7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ПЫТ САЛАВАТСКОГО ИСТОРИКО-КРАЕВЕДЧЕСКОГО МУЗЕЯ</w:t>
      </w:r>
      <w:r w:rsidRPr="00855C7C">
        <w:rPr>
          <w:b/>
          <w:sz w:val="28"/>
          <w:szCs w:val="28"/>
        </w:rPr>
        <w:t xml:space="preserve"> </w:t>
      </w:r>
    </w:p>
    <w:p w:rsidR="00225ACE" w:rsidRPr="00855C7C" w:rsidRDefault="00225ACE" w:rsidP="00225ACE">
      <w:pPr>
        <w:spacing w:line="480" w:lineRule="auto"/>
        <w:ind w:left="-567"/>
        <w:jc w:val="right"/>
        <w:rPr>
          <w:sz w:val="28"/>
          <w:szCs w:val="28"/>
        </w:rPr>
      </w:pPr>
      <w:r w:rsidRPr="00855C7C">
        <w:rPr>
          <w:sz w:val="28"/>
          <w:szCs w:val="28"/>
        </w:rPr>
        <w:t>Культура народа - светоч жизни.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Музеи выполняют одну из важнейших задач - сохранение национальной культуры, которая есть отражение самосознания народа - залог дальнейшего существования самобытного этноса.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Есть башкирская сказка о великане, который носил пояс с глубокими карманами. Он прятал в них все свои богатства. Пояс был огромный. Однажды великан растянул его, и он лёг через всю землю, от  холодного Карского моря на севере до песчаных берегов южного Каспийского моря. Так образовался Уральский хребет, где Азия встречается с Европой.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Край этот </w:t>
      </w:r>
      <w:proofErr w:type="spellStart"/>
      <w:r w:rsidRPr="00855C7C">
        <w:rPr>
          <w:sz w:val="28"/>
          <w:szCs w:val="28"/>
        </w:rPr>
        <w:t>полиэтничен</w:t>
      </w:r>
      <w:proofErr w:type="spellEnd"/>
      <w:r w:rsidRPr="00855C7C">
        <w:rPr>
          <w:sz w:val="28"/>
          <w:szCs w:val="28"/>
        </w:rPr>
        <w:t>, и так было на протяжении многих веков…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Кроме башкир, которые являются одним из древнейших народов Южного Урала и коренным народом Республики Башкортостан, здесь проживает ещё более 70 национальностей: русские (</w:t>
      </w:r>
      <w:r>
        <w:rPr>
          <w:sz w:val="28"/>
          <w:szCs w:val="28"/>
        </w:rPr>
        <w:t>начавшие переселяться сюда</w:t>
      </w:r>
      <w:r w:rsidRPr="00855C7C">
        <w:rPr>
          <w:sz w:val="28"/>
          <w:szCs w:val="28"/>
        </w:rPr>
        <w:t xml:space="preserve"> с 16 в.</w:t>
      </w:r>
      <w:r>
        <w:rPr>
          <w:sz w:val="28"/>
          <w:szCs w:val="28"/>
        </w:rPr>
        <w:t>,</w:t>
      </w:r>
      <w:r w:rsidRPr="00855C7C">
        <w:rPr>
          <w:sz w:val="28"/>
          <w:szCs w:val="28"/>
        </w:rPr>
        <w:t xml:space="preserve"> во время строительства столицы </w:t>
      </w:r>
      <w:r>
        <w:rPr>
          <w:sz w:val="28"/>
          <w:szCs w:val="28"/>
        </w:rPr>
        <w:t xml:space="preserve">будущего </w:t>
      </w:r>
      <w:r w:rsidRPr="00855C7C">
        <w:rPr>
          <w:sz w:val="28"/>
          <w:szCs w:val="28"/>
        </w:rPr>
        <w:t>Башкортостана - г. Уфы), татары, чуваши, мордва, марийцы, украинцы, немцы, казахи, евреи, армяне и др. на общей площади 143,6 тысячи км</w:t>
      </w:r>
      <w:proofErr w:type="gramStart"/>
      <w:r w:rsidR="00151E8F">
        <w:rPr>
          <w:sz w:val="28"/>
          <w:szCs w:val="28"/>
          <w:vertAlign w:val="superscript"/>
          <w:lang w:val="ba-RU"/>
        </w:rPr>
        <w:t>2</w:t>
      </w:r>
      <w:proofErr w:type="gramEnd"/>
      <w:r w:rsidRPr="00855C7C">
        <w:rPr>
          <w:sz w:val="28"/>
          <w:szCs w:val="28"/>
        </w:rPr>
        <w:t>. Такая многонациональность и многоконфессиональность н</w:t>
      </w:r>
      <w:r>
        <w:rPr>
          <w:sz w:val="28"/>
          <w:szCs w:val="28"/>
        </w:rPr>
        <w:t>ародов</w:t>
      </w:r>
      <w:r w:rsidRPr="00855C7C">
        <w:rPr>
          <w:sz w:val="28"/>
          <w:szCs w:val="28"/>
        </w:rPr>
        <w:t xml:space="preserve"> объясняется расположением </w:t>
      </w:r>
      <w:proofErr w:type="gramStart"/>
      <w:r w:rsidRPr="00855C7C">
        <w:rPr>
          <w:sz w:val="28"/>
          <w:szCs w:val="28"/>
        </w:rPr>
        <w:t xml:space="preserve">края на стыке различных этнических культур ещё в далёком прошлом (здесь находят археологические свидетельства присутствия скифов, савроматов, гуннов, печенегов, половцев и монгольских племён), ведь эти </w:t>
      </w:r>
      <w:r w:rsidRPr="00855C7C">
        <w:rPr>
          <w:sz w:val="28"/>
          <w:szCs w:val="28"/>
        </w:rPr>
        <w:lastRenderedPageBreak/>
        <w:t>места были обитаемы и</w:t>
      </w:r>
      <w:proofErr w:type="gramEnd"/>
      <w:r w:rsidRPr="00855C7C">
        <w:rPr>
          <w:sz w:val="28"/>
          <w:szCs w:val="28"/>
        </w:rPr>
        <w:t xml:space="preserve"> в очень древние времена</w:t>
      </w:r>
      <w:r w:rsidRPr="00855C7C">
        <w:rPr>
          <w:rStyle w:val="a5"/>
          <w:sz w:val="28"/>
          <w:szCs w:val="28"/>
        </w:rPr>
        <w:footnoteReference w:id="1"/>
      </w:r>
      <w:r w:rsidRPr="00855C7C">
        <w:rPr>
          <w:sz w:val="28"/>
          <w:szCs w:val="28"/>
        </w:rPr>
        <w:t xml:space="preserve">, и часто становились местом встречи различных культурных ареалов. Миграционные маршруты носителей древних культур неизменно пересекались на Южном Урале, из века в век, обогащая историю и культуру, в которой Восток и Запад переплелись. В этом отношении Урал не разъединял народы Европы и Азии, а соединял, совершенствуя и </w:t>
      </w:r>
      <w:proofErr w:type="spellStart"/>
      <w:r w:rsidRPr="00855C7C">
        <w:rPr>
          <w:sz w:val="28"/>
          <w:szCs w:val="28"/>
        </w:rPr>
        <w:t>взаимообогащая</w:t>
      </w:r>
      <w:proofErr w:type="spellEnd"/>
      <w:r w:rsidRPr="00855C7C">
        <w:rPr>
          <w:sz w:val="28"/>
          <w:szCs w:val="28"/>
        </w:rPr>
        <w:t xml:space="preserve"> их.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Мысль об успешном сосуществовании разных культур вместе, об их взаимообогащении и уважительном отношении друг к другу явилась основой экспозиционной и культурно-просветительской деятельности Салаватского историко-краеведческого музея. В постоянных экспозициях и витринах представлена материальная культура различных этносов: башкир, русских, чувашей. Этнографии народов РБ посвящён целый этаж, на котором расположены: башкирская юрта и предметы хозяйства и быта башкир, религиозная атрибутика ислама, украшения башкирского народа, русская изба (реконструкция) пер. пол. ХIХ </w:t>
      </w:r>
      <w:proofErr w:type="gramStart"/>
      <w:r w:rsidRPr="00855C7C">
        <w:rPr>
          <w:sz w:val="28"/>
          <w:szCs w:val="28"/>
        </w:rPr>
        <w:t>в</w:t>
      </w:r>
      <w:proofErr w:type="gramEnd"/>
      <w:r w:rsidRPr="00855C7C">
        <w:rPr>
          <w:sz w:val="28"/>
          <w:szCs w:val="28"/>
        </w:rPr>
        <w:t>.; представлена национальная одежда чувашского народа.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В плановом комплектовании фондов постоянно учитываются недостающие материалы по этнографии, которые могли бы наглядно представить народы, населяющие Башкортостан. В музее имеются материалы по украинскому этносу и марийцам, но его разрозненность и объём пока не позволяют достойно представить </w:t>
      </w:r>
      <w:r w:rsidRPr="00855C7C">
        <w:rPr>
          <w:sz w:val="28"/>
          <w:szCs w:val="28"/>
        </w:rPr>
        <w:lastRenderedPageBreak/>
        <w:t xml:space="preserve">эти народы в постоянной экспозиции. 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 Опыт Салаватского историко-краеведческого музея показывает, что сотрудничество с местными национальными объединениями позволяет значительно обогатить фондовый материал. Так, украшения, национальная одежда и декоративно-прикладное творчество чувашского народа представлены в экспозиции благодаря содействию председателя женского чувашского клуба «</w:t>
      </w:r>
      <w:proofErr w:type="spellStart"/>
      <w:r w:rsidRPr="00855C7C">
        <w:rPr>
          <w:sz w:val="28"/>
          <w:szCs w:val="28"/>
        </w:rPr>
        <w:t>Булгарби</w:t>
      </w:r>
      <w:proofErr w:type="spellEnd"/>
      <w:r w:rsidRPr="00855C7C">
        <w:rPr>
          <w:sz w:val="28"/>
          <w:szCs w:val="28"/>
        </w:rPr>
        <w:t xml:space="preserve">» г. Салават. Помимо него функционирует </w:t>
      </w:r>
      <w:proofErr w:type="spellStart"/>
      <w:r w:rsidRPr="00855C7C">
        <w:rPr>
          <w:sz w:val="28"/>
          <w:szCs w:val="28"/>
        </w:rPr>
        <w:t>салаватское</w:t>
      </w:r>
      <w:proofErr w:type="spellEnd"/>
      <w:r w:rsidRPr="00855C7C">
        <w:rPr>
          <w:sz w:val="28"/>
          <w:szCs w:val="28"/>
        </w:rPr>
        <w:t xml:space="preserve"> отделение региональной общественной организации «Общество чувашской культуры РБ», украинская воскресная школа,  объединения татар, евреев и армян. 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 Культурно-просветительская деятельность молодого музея (он был открыт в 2009 г.) невозможна без привлечения этнографического материала, как из фондов музея, так и из постоянных экспозиций. Каждый год разрабатываются и проводятся абсолютно новые мероприятия, ярко характеризующие культуру и обычаи того или иного народа. Часто они проводятся на родном языке этого народа. Такие мероприятия, конечно, требуют помимо всего прочего, и наличия трудового национального ресурса, т. е. сотрудников со знанием языка и обычаев народа или же человека приглашённого со стороны, который достаточно компетентен. В Салаватском историко-краеведческом музее это учитывается при подборе кадров, но даже несмотря на это</w:t>
      </w:r>
      <w:r>
        <w:rPr>
          <w:sz w:val="28"/>
          <w:szCs w:val="28"/>
        </w:rPr>
        <w:t>,</w:t>
      </w:r>
      <w:r w:rsidRPr="00855C7C">
        <w:rPr>
          <w:sz w:val="28"/>
          <w:szCs w:val="28"/>
        </w:rPr>
        <w:t xml:space="preserve"> без приглашённых артистов часто не обойтись. С этой целью ведётся активное сотрудничество с образовательными учреждениями гор</w:t>
      </w:r>
      <w:r>
        <w:rPr>
          <w:sz w:val="28"/>
          <w:szCs w:val="28"/>
        </w:rPr>
        <w:t>ода: колледжами, школами, дворцо</w:t>
      </w:r>
      <w:r w:rsidRPr="00855C7C">
        <w:rPr>
          <w:sz w:val="28"/>
          <w:szCs w:val="28"/>
        </w:rPr>
        <w:t xml:space="preserve">м творчества и детскими </w:t>
      </w:r>
      <w:r>
        <w:rPr>
          <w:sz w:val="28"/>
          <w:szCs w:val="28"/>
        </w:rPr>
        <w:t>садами, так как часто на их базе</w:t>
      </w:r>
      <w:r w:rsidRPr="00855C7C">
        <w:rPr>
          <w:sz w:val="28"/>
          <w:szCs w:val="28"/>
        </w:rPr>
        <w:t xml:space="preserve"> работают различные объединения, кружки, связанные с национальной </w:t>
      </w:r>
      <w:r w:rsidRPr="00855C7C">
        <w:rPr>
          <w:sz w:val="28"/>
          <w:szCs w:val="28"/>
        </w:rPr>
        <w:lastRenderedPageBreak/>
        <w:t>культурой.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 За неполные три года работы музея уже неоднокр</w:t>
      </w:r>
      <w:r w:rsidR="00BA2102">
        <w:rPr>
          <w:sz w:val="28"/>
          <w:szCs w:val="28"/>
        </w:rPr>
        <w:t xml:space="preserve">атно проводились: посиделки, </w:t>
      </w:r>
      <w:proofErr w:type="spellStart"/>
      <w:r w:rsidR="00BA2102">
        <w:rPr>
          <w:sz w:val="28"/>
          <w:szCs w:val="28"/>
        </w:rPr>
        <w:t>ки</w:t>
      </w:r>
      <w:proofErr w:type="spellEnd"/>
      <w:r w:rsidR="00463403">
        <w:rPr>
          <w:sz w:val="28"/>
          <w:szCs w:val="28"/>
          <w:lang w:val="ba-RU"/>
        </w:rPr>
        <w:t>с</w:t>
      </w:r>
      <w:r w:rsidR="00BA2102">
        <w:rPr>
          <w:sz w:val="28"/>
          <w:szCs w:val="28"/>
        </w:rPr>
        <w:t xml:space="preserve"> </w:t>
      </w:r>
      <w:proofErr w:type="spellStart"/>
      <w:r w:rsidR="00BA2102">
        <w:rPr>
          <w:sz w:val="28"/>
          <w:szCs w:val="28"/>
        </w:rPr>
        <w:t>ултыры</w:t>
      </w:r>
      <w:proofErr w:type="spellEnd"/>
      <w:r w:rsidR="00BA2102">
        <w:rPr>
          <w:sz w:val="28"/>
          <w:szCs w:val="28"/>
          <w:lang w:val="ba-RU"/>
        </w:rPr>
        <w:t>у</w:t>
      </w:r>
      <w:r w:rsidRPr="00855C7C">
        <w:rPr>
          <w:sz w:val="28"/>
          <w:szCs w:val="28"/>
        </w:rPr>
        <w:t xml:space="preserve"> (башкирская вечеринка), </w:t>
      </w:r>
      <w:proofErr w:type="spellStart"/>
      <w:r w:rsidRPr="00855C7C">
        <w:rPr>
          <w:sz w:val="28"/>
          <w:szCs w:val="28"/>
        </w:rPr>
        <w:t>имянаречение</w:t>
      </w:r>
      <w:proofErr w:type="spellEnd"/>
      <w:r w:rsidRPr="00855C7C">
        <w:rPr>
          <w:sz w:val="28"/>
          <w:szCs w:val="28"/>
        </w:rPr>
        <w:t xml:space="preserve"> - музейные обрядовые праздники; бабушкин сундучок, в гостях у бабушки Пелагеи - театрализованные занятия; споём колыбельную, святки-колядки, этнографический аукцион, </w:t>
      </w:r>
      <w:proofErr w:type="spellStart"/>
      <w:r w:rsidRPr="00855C7C">
        <w:rPr>
          <w:sz w:val="28"/>
          <w:szCs w:val="28"/>
        </w:rPr>
        <w:t>шежере</w:t>
      </w:r>
      <w:proofErr w:type="spellEnd"/>
      <w:r w:rsidRPr="00855C7C">
        <w:rPr>
          <w:sz w:val="28"/>
          <w:szCs w:val="28"/>
        </w:rPr>
        <w:t xml:space="preserve"> байрамы (праздник башкирской родословной).  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 Особо следует отметить </w:t>
      </w:r>
      <w:proofErr w:type="spellStart"/>
      <w:r w:rsidRPr="00855C7C">
        <w:rPr>
          <w:sz w:val="28"/>
          <w:szCs w:val="28"/>
        </w:rPr>
        <w:t>имянаречение</w:t>
      </w:r>
      <w:proofErr w:type="spellEnd"/>
      <w:r w:rsidRPr="00855C7C">
        <w:rPr>
          <w:sz w:val="28"/>
          <w:szCs w:val="28"/>
        </w:rPr>
        <w:t xml:space="preserve">, поскольку мероприятие является, по сути, уникальным опытом перенесения исключительно религиозного обряда в музейную среду. Зал, где оно проводится, украшается полотенцами с вышивкой, выполненными в традиционной башкирской технике, </w:t>
      </w:r>
      <w:proofErr w:type="gramStart"/>
      <w:r w:rsidRPr="00855C7C">
        <w:rPr>
          <w:sz w:val="28"/>
          <w:szCs w:val="28"/>
        </w:rPr>
        <w:t>тканным</w:t>
      </w:r>
      <w:proofErr w:type="gramEnd"/>
      <w:r w:rsidRPr="00855C7C">
        <w:rPr>
          <w:sz w:val="28"/>
          <w:szCs w:val="28"/>
        </w:rPr>
        <w:t xml:space="preserve"> занавесом </w:t>
      </w:r>
      <w:proofErr w:type="spellStart"/>
      <w:r w:rsidRPr="00855C7C">
        <w:rPr>
          <w:sz w:val="28"/>
          <w:szCs w:val="28"/>
        </w:rPr>
        <w:t>шаршау</w:t>
      </w:r>
      <w:proofErr w:type="spellEnd"/>
      <w:r w:rsidRPr="00855C7C">
        <w:rPr>
          <w:sz w:val="28"/>
          <w:szCs w:val="28"/>
        </w:rPr>
        <w:t>, которое ещё до первой трети ХХ в. не только украшало юрты кочевых башкир, но и делило жилище на две половины - женскую и мужскую.</w:t>
      </w:r>
      <w:r w:rsidRPr="00FC664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7A0A3F">
        <w:rPr>
          <w:b/>
          <w:noProof/>
          <w:sz w:val="28"/>
          <w:szCs w:val="28"/>
        </w:rPr>
        <w:t xml:space="preserve"> 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Для проведения музейного обрядового праздника </w:t>
      </w:r>
      <w:proofErr w:type="spellStart"/>
      <w:r w:rsidRPr="00855C7C">
        <w:rPr>
          <w:sz w:val="28"/>
          <w:szCs w:val="28"/>
        </w:rPr>
        <w:t>имянаречение</w:t>
      </w:r>
      <w:proofErr w:type="spellEnd"/>
      <w:r w:rsidRPr="00855C7C">
        <w:rPr>
          <w:sz w:val="28"/>
          <w:szCs w:val="28"/>
        </w:rPr>
        <w:t xml:space="preserve">  приглашается реальный священнослужитель мусульманского культа - мулла, который читает молитву - </w:t>
      </w:r>
      <w:proofErr w:type="spellStart"/>
      <w:r w:rsidRPr="00855C7C">
        <w:rPr>
          <w:sz w:val="28"/>
          <w:szCs w:val="28"/>
        </w:rPr>
        <w:t>Азан</w:t>
      </w:r>
      <w:proofErr w:type="spellEnd"/>
      <w:r w:rsidRPr="00855C7C">
        <w:rPr>
          <w:sz w:val="28"/>
          <w:szCs w:val="28"/>
        </w:rPr>
        <w:t xml:space="preserve">, нарекает «младенца» именем, родители ребёнка (актёры) раздают подарки гостям, а те, в свою очередь, делают подношение наречённому. </w:t>
      </w:r>
      <w:proofErr w:type="gramStart"/>
      <w:r w:rsidRPr="00855C7C">
        <w:rPr>
          <w:sz w:val="28"/>
          <w:szCs w:val="28"/>
        </w:rPr>
        <w:t xml:space="preserve">Музейное мероприятие заканчивается семейным праздником - угощением (с традиционным </w:t>
      </w:r>
      <w:proofErr w:type="spellStart"/>
      <w:r w:rsidRPr="00855C7C">
        <w:rPr>
          <w:sz w:val="28"/>
          <w:szCs w:val="28"/>
        </w:rPr>
        <w:t>чак-чаком</w:t>
      </w:r>
      <w:proofErr w:type="spellEnd"/>
      <w:r w:rsidRPr="00855C7C">
        <w:rPr>
          <w:sz w:val="28"/>
          <w:szCs w:val="28"/>
        </w:rPr>
        <w:t>), танцами.</w:t>
      </w:r>
      <w:proofErr w:type="gramEnd"/>
      <w:r w:rsidRPr="00855C7C">
        <w:rPr>
          <w:sz w:val="28"/>
          <w:szCs w:val="28"/>
        </w:rPr>
        <w:t xml:space="preserve"> Всё мероприятие проходит на башкирском языке.   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Ушедший 2011 г. был объявлен указом президента Республики Башкортостан годом укрепления межнационального согласия и единства. И в рамках музейного фольклорного</w:t>
      </w:r>
      <w:r w:rsidR="00BA2102">
        <w:rPr>
          <w:sz w:val="28"/>
          <w:szCs w:val="28"/>
        </w:rPr>
        <w:t xml:space="preserve"> праздника «Цвети, мой Башкорто</w:t>
      </w:r>
      <w:r w:rsidRPr="00855C7C">
        <w:rPr>
          <w:sz w:val="28"/>
          <w:szCs w:val="28"/>
        </w:rPr>
        <w:t>с</w:t>
      </w:r>
      <w:r w:rsidR="00BA2102">
        <w:rPr>
          <w:sz w:val="28"/>
          <w:szCs w:val="28"/>
        </w:rPr>
        <w:t>т</w:t>
      </w:r>
      <w:r w:rsidRPr="00855C7C">
        <w:rPr>
          <w:sz w:val="28"/>
          <w:szCs w:val="28"/>
        </w:rPr>
        <w:t xml:space="preserve">ан!» было проведено мероприятие </w:t>
      </w:r>
      <w:proofErr w:type="spellStart"/>
      <w:r w:rsidRPr="00855C7C">
        <w:rPr>
          <w:sz w:val="28"/>
          <w:szCs w:val="28"/>
        </w:rPr>
        <w:t>шежерэ</w:t>
      </w:r>
      <w:proofErr w:type="spellEnd"/>
      <w:r w:rsidRPr="00855C7C">
        <w:rPr>
          <w:sz w:val="28"/>
          <w:szCs w:val="28"/>
        </w:rPr>
        <w:t xml:space="preserve"> байрамы (праздник </w:t>
      </w:r>
      <w:proofErr w:type="spellStart"/>
      <w:r w:rsidRPr="00855C7C">
        <w:rPr>
          <w:sz w:val="28"/>
          <w:szCs w:val="28"/>
        </w:rPr>
        <w:t>шежерэ</w:t>
      </w:r>
      <w:proofErr w:type="spellEnd"/>
      <w:r w:rsidRPr="00855C7C">
        <w:rPr>
          <w:sz w:val="28"/>
          <w:szCs w:val="28"/>
        </w:rPr>
        <w:t xml:space="preserve">), в рамках которого присутствующие </w:t>
      </w:r>
      <w:r w:rsidRPr="00855C7C">
        <w:rPr>
          <w:sz w:val="28"/>
          <w:szCs w:val="28"/>
        </w:rPr>
        <w:lastRenderedPageBreak/>
        <w:t>познакомились с историей появления разных народов в республике. Ведущий праздника представлял каждый народ краткой характеристикой, которую сопровождали творческие номера, демонстрирующие яркую национальную культуру. Были озвучены названия национально-культурных объединений и центров по районам республики.</w:t>
      </w:r>
    </w:p>
    <w:p w:rsidR="00225ACE" w:rsidRDefault="00225ACE" w:rsidP="00225ACE">
      <w:pPr>
        <w:spacing w:line="480" w:lineRule="auto"/>
        <w:ind w:left="-567"/>
        <w:jc w:val="both"/>
      </w:pPr>
      <w:r w:rsidRPr="00855C7C">
        <w:rPr>
          <w:sz w:val="28"/>
          <w:szCs w:val="28"/>
        </w:rPr>
        <w:t xml:space="preserve">  Ежегодно летом сотрудники музея выезжают на Сабантуй</w:t>
      </w:r>
      <w:r w:rsidRPr="00855C7C">
        <w:rPr>
          <w:rStyle w:val="a5"/>
          <w:sz w:val="28"/>
          <w:szCs w:val="28"/>
        </w:rPr>
        <w:footnoteReference w:id="2"/>
      </w:r>
      <w:r w:rsidRPr="00855C7C">
        <w:rPr>
          <w:sz w:val="28"/>
          <w:szCs w:val="28"/>
        </w:rPr>
        <w:t xml:space="preserve"> и украшают башкирскую юрту; принимают участие в республиканском фольклорном празднике Салават </w:t>
      </w:r>
      <w:proofErr w:type="spellStart"/>
      <w:r w:rsidRPr="00855C7C">
        <w:rPr>
          <w:sz w:val="28"/>
          <w:szCs w:val="28"/>
        </w:rPr>
        <w:t>Йыйыны</w:t>
      </w:r>
      <w:proofErr w:type="spellEnd"/>
      <w:r w:rsidRPr="00855C7C">
        <w:rPr>
          <w:sz w:val="28"/>
          <w:szCs w:val="28"/>
        </w:rPr>
        <w:t xml:space="preserve"> (проводится в рамках Дней Салавата </w:t>
      </w:r>
      <w:proofErr w:type="spellStart"/>
      <w:r w:rsidRPr="00855C7C">
        <w:rPr>
          <w:sz w:val="28"/>
          <w:szCs w:val="28"/>
        </w:rPr>
        <w:t>Юлаева</w:t>
      </w:r>
      <w:proofErr w:type="spellEnd"/>
      <w:r w:rsidRPr="00855C7C">
        <w:rPr>
          <w:sz w:val="28"/>
          <w:szCs w:val="28"/>
        </w:rPr>
        <w:t xml:space="preserve"> - национального героя Республики Башкортостан).</w:t>
      </w:r>
      <w:r w:rsidRPr="00855C7C">
        <w:t xml:space="preserve"> 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Надо сказать, что работа по увековечиванию подвигов народных героев в музее ведётся постоянно. Так, в музее есть экспозиция «Салават </w:t>
      </w:r>
      <w:proofErr w:type="spellStart"/>
      <w:r w:rsidRPr="00855C7C">
        <w:rPr>
          <w:sz w:val="28"/>
          <w:szCs w:val="28"/>
        </w:rPr>
        <w:t>Юлаев</w:t>
      </w:r>
      <w:proofErr w:type="spellEnd"/>
      <w:r w:rsidRPr="00855C7C">
        <w:rPr>
          <w:sz w:val="28"/>
          <w:szCs w:val="28"/>
        </w:rPr>
        <w:t xml:space="preserve"> - национальной герой и поэт-импровизатор», стенд, посвящённый племени </w:t>
      </w:r>
      <w:proofErr w:type="spellStart"/>
      <w:r w:rsidRPr="00855C7C">
        <w:rPr>
          <w:sz w:val="28"/>
          <w:szCs w:val="28"/>
        </w:rPr>
        <w:t>юрматы</w:t>
      </w:r>
      <w:proofErr w:type="spellEnd"/>
      <w:r w:rsidRPr="00855C7C">
        <w:rPr>
          <w:sz w:val="28"/>
          <w:szCs w:val="28"/>
        </w:rPr>
        <w:t xml:space="preserve">, одному из семи народообразующих племён башкирского этноса.     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 Первой музейной программой для детей 5-12 лет стала краткосрочная образовательная программа этнографического содержания. Это не случайно. Дело в </w:t>
      </w:r>
      <w:r w:rsidRPr="00855C7C">
        <w:rPr>
          <w:sz w:val="28"/>
          <w:szCs w:val="28"/>
        </w:rPr>
        <w:lastRenderedPageBreak/>
        <w:t xml:space="preserve">том, что вся работа с детьми строится на теоретических платформах музейной, гуманной и </w:t>
      </w:r>
      <w:proofErr w:type="spellStart"/>
      <w:r w:rsidRPr="00855C7C">
        <w:rPr>
          <w:sz w:val="28"/>
          <w:szCs w:val="28"/>
        </w:rPr>
        <w:t>этнопедагогики</w:t>
      </w:r>
      <w:proofErr w:type="spellEnd"/>
      <w:r w:rsidRPr="00855C7C">
        <w:rPr>
          <w:sz w:val="28"/>
          <w:szCs w:val="28"/>
        </w:rPr>
        <w:t>. Данная программа во многом основана на народной педагогике. На её основе органично воспитывается любовь к родному краю (на основе рассказов о быте и жизни прошлого разных народов), народной мудрости, прилежание в труде, уважение и искренний интерес к другой культуре (китайское искусство оригами).</w:t>
      </w:r>
      <w:r>
        <w:rPr>
          <w:sz w:val="28"/>
          <w:szCs w:val="28"/>
        </w:rPr>
        <w:t xml:space="preserve"> </w:t>
      </w:r>
      <w:proofErr w:type="gramStart"/>
      <w:r w:rsidRPr="00855C7C">
        <w:rPr>
          <w:sz w:val="28"/>
          <w:szCs w:val="28"/>
        </w:rPr>
        <w:t>Краткосрочная образовательной программа «Лукошко» реализуется первый год, но уже сейчас ясно, что с помощью неё юные посетители и их родители в увлекательной и познавательной форме ближе знакомятся с музейной средой, старинными ремёслами, народными промыслами.</w:t>
      </w:r>
      <w:proofErr w:type="gramEnd"/>
    </w:p>
    <w:p w:rsidR="00225ACE" w:rsidRPr="006224C3" w:rsidRDefault="00225ACE" w:rsidP="00225ACE">
      <w:pPr>
        <w:spacing w:line="480" w:lineRule="auto"/>
        <w:ind w:left="-567"/>
        <w:jc w:val="both"/>
        <w:rPr>
          <w:rFonts w:ascii="Bash Times New Rozaliya" w:hAnsi="Bash Times New Rozaliya"/>
          <w:sz w:val="28"/>
          <w:szCs w:val="28"/>
        </w:rPr>
      </w:pPr>
      <w:r w:rsidRPr="006224C3">
        <w:rPr>
          <w:rFonts w:ascii="Bash Times New Rozaliya" w:hAnsi="Bash Times New Rozaliya"/>
          <w:sz w:val="28"/>
          <w:szCs w:val="28"/>
        </w:rPr>
        <w:t xml:space="preserve">     Среди методических разработок этнографического содержания, помимо образовательной программы, есть и разработка национальной башкирской свадьбы - музейной обрядовой свадьбы «туй». </w:t>
      </w:r>
      <w:proofErr w:type="gramStart"/>
      <w:r w:rsidRPr="006224C3">
        <w:rPr>
          <w:rFonts w:ascii="Bash Times New Rozaliya" w:hAnsi="Bash Times New Rozaliya"/>
          <w:sz w:val="28"/>
          <w:szCs w:val="28"/>
        </w:rPr>
        <w:t xml:space="preserve">Свадебный сценарий предполагает проведение как обрядовой части мероприятия: кража невесты, </w:t>
      </w:r>
      <w:proofErr w:type="spellStart"/>
      <w:r w:rsidRPr="006224C3">
        <w:rPr>
          <w:rFonts w:ascii="Bash Times New Rozaliya" w:hAnsi="Bash Times New Rozaliya"/>
          <w:sz w:val="28"/>
          <w:szCs w:val="28"/>
        </w:rPr>
        <w:t>одаривание</w:t>
      </w:r>
      <w:proofErr w:type="spellEnd"/>
      <w:r w:rsidRPr="006224C3">
        <w:rPr>
          <w:rFonts w:ascii="Bash Times New Rozaliya" w:hAnsi="Bash Times New Rozaliya"/>
          <w:sz w:val="28"/>
          <w:szCs w:val="28"/>
        </w:rPr>
        <w:t xml:space="preserve"> подарками (</w:t>
      </w:r>
      <w:r w:rsidR="00151E8F">
        <w:rPr>
          <w:rFonts w:ascii="Bash Times New Rozaliya" w:hAnsi="Bash Times New Rozaliya"/>
          <w:sz w:val="28"/>
          <w:szCs w:val="28"/>
          <w:lang w:val="ba-RU"/>
        </w:rPr>
        <w:t>бүләк биреү</w:t>
      </w:r>
      <w:r w:rsidRPr="006224C3">
        <w:rPr>
          <w:rFonts w:ascii="Bash Times New Rozaliya" w:hAnsi="Bash Times New Rozaliya"/>
          <w:sz w:val="28"/>
          <w:szCs w:val="28"/>
        </w:rPr>
        <w:t>), прощание с родными (</w:t>
      </w:r>
      <w:r w:rsidR="00151E8F">
        <w:rPr>
          <w:rFonts w:ascii="Bash Times New Rozaliya" w:hAnsi="Bash Times New Rozaliya"/>
          <w:sz w:val="28"/>
          <w:szCs w:val="28"/>
          <w:lang w:val="ba-RU"/>
        </w:rPr>
        <w:t>хушлашыу</w:t>
      </w:r>
      <w:r w:rsidRPr="006224C3">
        <w:rPr>
          <w:rFonts w:ascii="Bash Times New Rozaliya" w:hAnsi="Bash Times New Rozaliya"/>
          <w:sz w:val="28"/>
          <w:szCs w:val="28"/>
        </w:rPr>
        <w:t>) с использование прощальных куплетов (</w:t>
      </w:r>
      <w:r w:rsidR="00151E8F">
        <w:rPr>
          <w:rFonts w:ascii="Bash Times New Rozaliya" w:hAnsi="Bash Times New Rozaliya"/>
          <w:sz w:val="28"/>
          <w:szCs w:val="28"/>
          <w:lang w:val="ba-RU"/>
        </w:rPr>
        <w:t>һамаҡ</w:t>
      </w:r>
      <w:r w:rsidR="00151E8F">
        <w:rPr>
          <w:rFonts w:ascii="Bash Times New Rozaliya" w:hAnsi="Bash Times New Rozaliya"/>
          <w:sz w:val="28"/>
          <w:szCs w:val="28"/>
        </w:rPr>
        <w:t>), возвращения кот (</w:t>
      </w:r>
      <w:r w:rsidR="00151E8F">
        <w:rPr>
          <w:rFonts w:ascii="Bash Times New Rozaliya" w:hAnsi="Bash Times New Rozaliya"/>
          <w:sz w:val="28"/>
          <w:szCs w:val="28"/>
          <w:lang w:val="ba-RU"/>
        </w:rPr>
        <w:t>ҡот биреү</w:t>
      </w:r>
      <w:r w:rsidRPr="006224C3">
        <w:rPr>
          <w:rFonts w:ascii="Bash Times New Rozaliya" w:hAnsi="Bash Times New Rozaliya"/>
          <w:sz w:val="28"/>
          <w:szCs w:val="28"/>
        </w:rPr>
        <w:t xml:space="preserve">) - обычай обсыпания жениха с невестой нитками, монетами, конфетами, что бы из дома, откуда уходит невеста </w:t>
      </w:r>
      <w:r>
        <w:rPr>
          <w:rFonts w:ascii="Bash Times New Rozaliya" w:hAnsi="Bash Times New Rozaliya"/>
          <w:sz w:val="28"/>
          <w:szCs w:val="28"/>
        </w:rPr>
        <w:t xml:space="preserve">(из музея) </w:t>
      </w:r>
      <w:r w:rsidRPr="006224C3">
        <w:rPr>
          <w:rFonts w:ascii="Bash Times New Rozaliya" w:hAnsi="Bash Times New Rozaliya"/>
          <w:sz w:val="28"/>
          <w:szCs w:val="28"/>
        </w:rPr>
        <w:t>не ушло вместе с ней и благополучие, так и развлекательно-познавательную, в ходе которой предусмотрены</w:t>
      </w:r>
      <w:proofErr w:type="gramEnd"/>
      <w:r w:rsidRPr="006224C3">
        <w:rPr>
          <w:rFonts w:ascii="Bash Times New Rozaliya" w:hAnsi="Bash Times New Rozaliya"/>
          <w:sz w:val="28"/>
          <w:szCs w:val="28"/>
        </w:rPr>
        <w:t xml:space="preserve">: пляски, пение, игра </w:t>
      </w:r>
      <w:proofErr w:type="spellStart"/>
      <w:r w:rsidRPr="006224C3">
        <w:rPr>
          <w:rFonts w:ascii="Bash Times New Rozaliya" w:hAnsi="Bash Times New Rozaliya"/>
          <w:sz w:val="28"/>
          <w:szCs w:val="28"/>
        </w:rPr>
        <w:t>кура</w:t>
      </w:r>
      <w:r w:rsidR="00151E8F">
        <w:rPr>
          <w:rFonts w:ascii="Bash Times New Rozaliya" w:hAnsi="Bash Times New Rozaliya"/>
          <w:sz w:val="28"/>
          <w:szCs w:val="28"/>
        </w:rPr>
        <w:t>иста</w:t>
      </w:r>
      <w:proofErr w:type="spellEnd"/>
      <w:r w:rsidRPr="006224C3">
        <w:rPr>
          <w:rFonts w:ascii="Bash Times New Rozaliya" w:hAnsi="Bash Times New Rozaliya"/>
          <w:sz w:val="28"/>
          <w:szCs w:val="28"/>
        </w:rPr>
        <w:t xml:space="preserve"> (</w:t>
      </w:r>
      <w:r w:rsidR="00151E8F">
        <w:rPr>
          <w:rFonts w:ascii="Bash Times New Rozaliya" w:hAnsi="Bash Times New Rozaliya"/>
          <w:sz w:val="28"/>
          <w:szCs w:val="28"/>
          <w:lang w:val="ba-RU"/>
        </w:rPr>
        <w:t>ҡ</w:t>
      </w:r>
      <w:bookmarkStart w:id="0" w:name="_GoBack"/>
      <w:bookmarkEnd w:id="0"/>
      <w:r w:rsidR="00151E8F">
        <w:rPr>
          <w:rFonts w:ascii="Bash Times New Rozaliya" w:hAnsi="Bash Times New Rozaliya"/>
          <w:sz w:val="28"/>
          <w:szCs w:val="28"/>
        </w:rPr>
        <w:t>урайсы</w:t>
      </w:r>
      <w:r w:rsidRPr="006224C3">
        <w:rPr>
          <w:rFonts w:ascii="Bash Times New Rozaliya" w:hAnsi="Bash Times New Rozaliya"/>
          <w:sz w:val="28"/>
          <w:szCs w:val="28"/>
        </w:rPr>
        <w:t xml:space="preserve">) с краткими комментариями ведущего об их месте в свадебном ритуале. Такое мероприятие не только наглядно демонстрирует возможности предметного мира музея и творческого потенциала его работников, но часто иногда впервые знакомит молодожёнов со свадебными традициями своего народа. Поскольку современная </w:t>
      </w:r>
      <w:r w:rsidRPr="006224C3">
        <w:rPr>
          <w:rFonts w:ascii="Bash Times New Rozaliya" w:hAnsi="Bash Times New Rozaliya"/>
          <w:sz w:val="28"/>
          <w:szCs w:val="28"/>
        </w:rPr>
        <w:lastRenderedPageBreak/>
        <w:t xml:space="preserve">глобализация часто приводит к тому, </w:t>
      </w:r>
      <w:proofErr w:type="gramStart"/>
      <w:r w:rsidRPr="006224C3">
        <w:rPr>
          <w:rFonts w:ascii="Bash Times New Rozaliya" w:hAnsi="Bash Times New Rozaliya"/>
          <w:sz w:val="28"/>
          <w:szCs w:val="28"/>
        </w:rPr>
        <w:t>что</w:t>
      </w:r>
      <w:proofErr w:type="gramEnd"/>
      <w:r w:rsidRPr="006224C3">
        <w:rPr>
          <w:rFonts w:ascii="Bash Times New Rozaliya" w:hAnsi="Bash Times New Rozaliya"/>
          <w:sz w:val="28"/>
          <w:szCs w:val="28"/>
        </w:rPr>
        <w:t xml:space="preserve"> даже зная свой родной язык, и общаясь на нём, молодые люди с каждым новым поколением всё меньше </w:t>
      </w:r>
      <w:r>
        <w:rPr>
          <w:rFonts w:ascii="Bash Times New Rozaliya" w:hAnsi="Bash Times New Rozaliya"/>
          <w:sz w:val="28"/>
          <w:szCs w:val="28"/>
        </w:rPr>
        <w:t xml:space="preserve">и меньше </w:t>
      </w:r>
      <w:r w:rsidRPr="006224C3">
        <w:rPr>
          <w:rFonts w:ascii="Bash Times New Rozaliya" w:hAnsi="Bash Times New Rozaliya"/>
          <w:sz w:val="28"/>
          <w:szCs w:val="28"/>
        </w:rPr>
        <w:t xml:space="preserve">знают о традициях своего народа. И часто бывают приятно удивлены </w:t>
      </w:r>
      <w:proofErr w:type="spellStart"/>
      <w:r w:rsidRPr="006224C3">
        <w:rPr>
          <w:rFonts w:ascii="Bash Times New Rozaliya" w:hAnsi="Bash Times New Rozaliya"/>
          <w:sz w:val="28"/>
          <w:szCs w:val="28"/>
        </w:rPr>
        <w:t>природосообразности</w:t>
      </w:r>
      <w:proofErr w:type="spellEnd"/>
      <w:r w:rsidRPr="006224C3">
        <w:rPr>
          <w:rFonts w:ascii="Bash Times New Rozaliya" w:hAnsi="Bash Times New Rozaliya"/>
          <w:sz w:val="28"/>
          <w:szCs w:val="28"/>
        </w:rPr>
        <w:t xml:space="preserve">, мудрости и простой красоте обычаев своего </w:t>
      </w:r>
      <w:r>
        <w:rPr>
          <w:rFonts w:ascii="Bash Times New Rozaliya" w:hAnsi="Bash Times New Rozaliya"/>
          <w:sz w:val="28"/>
          <w:szCs w:val="28"/>
        </w:rPr>
        <w:t>этноса</w:t>
      </w:r>
      <w:r w:rsidRPr="006224C3">
        <w:rPr>
          <w:rFonts w:ascii="Bash Times New Rozaliya" w:hAnsi="Bash Times New Rozaliya"/>
          <w:sz w:val="28"/>
          <w:szCs w:val="28"/>
        </w:rPr>
        <w:t>.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 </w:t>
      </w:r>
      <w:proofErr w:type="gramStart"/>
      <w:r w:rsidRPr="00855C7C">
        <w:rPr>
          <w:sz w:val="28"/>
          <w:szCs w:val="28"/>
        </w:rPr>
        <w:t>Работа, построенная на этнографическом материале не ограничивается</w:t>
      </w:r>
      <w:proofErr w:type="gramEnd"/>
      <w:r w:rsidRPr="00855C7C">
        <w:rPr>
          <w:sz w:val="28"/>
          <w:szCs w:val="28"/>
        </w:rPr>
        <w:t xml:space="preserve">  только культурно-просветительской деятельностью, она гораздо шире. Так, частыми гостями СИКМ становятся иностранные делегации и официальные лица. Например, в 2010 г. выездной меджлис имам-</w:t>
      </w:r>
      <w:proofErr w:type="spellStart"/>
      <w:r w:rsidRPr="00855C7C">
        <w:rPr>
          <w:sz w:val="28"/>
          <w:szCs w:val="28"/>
        </w:rPr>
        <w:t>ахундов</w:t>
      </w:r>
      <w:proofErr w:type="spellEnd"/>
      <w:r w:rsidRPr="00855C7C">
        <w:rPr>
          <w:sz w:val="28"/>
          <w:szCs w:val="28"/>
        </w:rPr>
        <w:t xml:space="preserve"> духовного управления мусульман РБ при ЦДУМ России состоялся в г. Салават. В рамках программы пребывания делегация посетила Салаватский историко-краеведческий музей и презентовала музею </w:t>
      </w:r>
      <w:proofErr w:type="spellStart"/>
      <w:r w:rsidRPr="00855C7C">
        <w:rPr>
          <w:sz w:val="28"/>
          <w:szCs w:val="28"/>
        </w:rPr>
        <w:t>коран</w:t>
      </w:r>
      <w:proofErr w:type="spellEnd"/>
      <w:r w:rsidRPr="00855C7C">
        <w:rPr>
          <w:sz w:val="28"/>
          <w:szCs w:val="28"/>
        </w:rPr>
        <w:t xml:space="preserve">, чётки и природный камень с горы </w:t>
      </w:r>
      <w:proofErr w:type="spellStart"/>
      <w:r w:rsidRPr="00855C7C">
        <w:rPr>
          <w:sz w:val="28"/>
          <w:szCs w:val="28"/>
        </w:rPr>
        <w:t>Хира</w:t>
      </w:r>
      <w:proofErr w:type="spellEnd"/>
      <w:r w:rsidRPr="00855C7C">
        <w:rPr>
          <w:sz w:val="28"/>
          <w:szCs w:val="28"/>
        </w:rPr>
        <w:t xml:space="preserve"> (ан-</w:t>
      </w:r>
      <w:proofErr w:type="spellStart"/>
      <w:r w:rsidRPr="00855C7C">
        <w:rPr>
          <w:sz w:val="28"/>
          <w:szCs w:val="28"/>
        </w:rPr>
        <w:t>Нур</w:t>
      </w:r>
      <w:proofErr w:type="spellEnd"/>
      <w:r w:rsidRPr="00855C7C">
        <w:rPr>
          <w:sz w:val="28"/>
          <w:szCs w:val="28"/>
        </w:rPr>
        <w:t xml:space="preserve">). </w:t>
      </w:r>
    </w:p>
    <w:p w:rsidR="00225ACE" w:rsidRPr="00855C7C" w:rsidRDefault="00225ACE" w:rsidP="00225ACE">
      <w:pPr>
        <w:spacing w:line="480" w:lineRule="auto"/>
        <w:ind w:left="-567"/>
        <w:jc w:val="both"/>
        <w:rPr>
          <w:sz w:val="28"/>
          <w:szCs w:val="28"/>
        </w:rPr>
      </w:pPr>
      <w:r w:rsidRPr="00855C7C">
        <w:rPr>
          <w:sz w:val="28"/>
          <w:szCs w:val="28"/>
        </w:rPr>
        <w:t xml:space="preserve">      </w:t>
      </w:r>
      <w:proofErr w:type="gramStart"/>
      <w:r w:rsidRPr="00855C7C">
        <w:rPr>
          <w:sz w:val="28"/>
          <w:szCs w:val="28"/>
        </w:rPr>
        <w:t>Постоянно работая с этнографическим материалом, бывая в экспедициях, сотрудничая с людьми разных национальностей, приходишь к выводу о том, что несмотря существующие различия в языке, культуре, психологии, у народов больше общего, чем различий, больше объединяющих моментов, а самым главным и ценным объединяющим началом является одно - культурные достижения человечества, которые аккумулируются в музеях и которые призваны сохранить, приумножить и донести до людей</w:t>
      </w:r>
      <w:proofErr w:type="gramEnd"/>
      <w:r w:rsidRPr="00855C7C">
        <w:rPr>
          <w:sz w:val="28"/>
          <w:szCs w:val="28"/>
        </w:rPr>
        <w:t xml:space="preserve"> музейные работники.</w:t>
      </w:r>
    </w:p>
    <w:p w:rsidR="00225ACE" w:rsidRDefault="00225ACE" w:rsidP="00225ACE">
      <w:pPr>
        <w:spacing w:line="480" w:lineRule="auto"/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К. и. н., старший научный сотрудник СИКМ, </w:t>
      </w:r>
    </w:p>
    <w:p w:rsidR="00225ACE" w:rsidRDefault="00225ACE" w:rsidP="00225ACE">
      <w:pPr>
        <w:spacing w:line="480" w:lineRule="auto"/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Я.Ю. ФАТХИТДИНОВА</w:t>
      </w:r>
    </w:p>
    <w:p w:rsidR="00090D3F" w:rsidRDefault="00090D3F"/>
    <w:sectPr w:rsidR="00090D3F" w:rsidSect="00CC03D3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41" w:rsidRDefault="00B73841" w:rsidP="00225ACE">
      <w:r>
        <w:separator/>
      </w:r>
    </w:p>
  </w:endnote>
  <w:endnote w:type="continuationSeparator" w:id="0">
    <w:p w:rsidR="00B73841" w:rsidRDefault="00B73841" w:rsidP="0022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 Times New Rozaliya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41" w:rsidRDefault="00B73841" w:rsidP="00225ACE">
      <w:r>
        <w:separator/>
      </w:r>
    </w:p>
  </w:footnote>
  <w:footnote w:type="continuationSeparator" w:id="0">
    <w:p w:rsidR="00B73841" w:rsidRDefault="00B73841" w:rsidP="00225ACE">
      <w:r>
        <w:continuationSeparator/>
      </w:r>
    </w:p>
  </w:footnote>
  <w:footnote w:id="1">
    <w:p w:rsidR="00225ACE" w:rsidRDefault="00225ACE" w:rsidP="00225ACE">
      <w:pPr>
        <w:pStyle w:val="a3"/>
        <w:ind w:left="-567"/>
      </w:pPr>
      <w:r>
        <w:rPr>
          <w:rStyle w:val="a5"/>
        </w:rPr>
        <w:footnoteRef/>
      </w:r>
      <w:r>
        <w:t xml:space="preserve"> «Освоение Южного Урала древними людьми произошло ещё в эпоху древнего камня, или нижнего палеолита. Это подтверждается самой древней стоянкой </w:t>
      </w:r>
      <w:proofErr w:type="gramStart"/>
      <w:r>
        <w:t>Мысовая</w:t>
      </w:r>
      <w:proofErr w:type="gramEnd"/>
      <w:r>
        <w:t xml:space="preserve"> на берегу озера </w:t>
      </w:r>
      <w:proofErr w:type="spellStart"/>
      <w:r>
        <w:t>Карабалыкты</w:t>
      </w:r>
      <w:proofErr w:type="spellEnd"/>
      <w:r>
        <w:t xml:space="preserve"> у деревни </w:t>
      </w:r>
      <w:proofErr w:type="spellStart"/>
      <w:r>
        <w:t>Ташбулатово</w:t>
      </w:r>
      <w:proofErr w:type="spellEnd"/>
      <w:r>
        <w:t xml:space="preserve"> в </w:t>
      </w:r>
      <w:proofErr w:type="spellStart"/>
      <w:r>
        <w:t>Абзелиловском</w:t>
      </w:r>
      <w:proofErr w:type="spellEnd"/>
      <w:r>
        <w:t xml:space="preserve"> районе РБ. Авторы раскопок  </w:t>
      </w:r>
      <w:proofErr w:type="spellStart"/>
      <w:r>
        <w:t>Бадер</w:t>
      </w:r>
      <w:proofErr w:type="spellEnd"/>
      <w:r>
        <w:t xml:space="preserve"> О.Н. и Матюшин Г.Н. датируют её по форме каменных рубил и нуклеусов временем 200-40 тысяч лет. </w:t>
      </w:r>
      <w:proofErr w:type="gramStart"/>
      <w:r>
        <w:t>Видимо, в этот период освоения неандертальцами ойкумены протянулась первая нить связи древних людей и культур из Западной Европы на Урал» [Юсупов Р. Башкиры.</w:t>
      </w:r>
      <w:proofErr w:type="gramEnd"/>
      <w:r>
        <w:t xml:space="preserve"> История и этнография // Родина. Специальный выпуск, посвящённый Республике Башкортостан. </w:t>
      </w:r>
      <w:proofErr w:type="gramStart"/>
      <w:r>
        <w:t>С.116].</w:t>
      </w:r>
      <w:proofErr w:type="gramEnd"/>
      <w:r>
        <w:t xml:space="preserve"> Свидетельство тому - </w:t>
      </w:r>
      <w:proofErr w:type="spellStart"/>
      <w:r>
        <w:t>Шульган-Таш</w:t>
      </w:r>
      <w:proofErr w:type="spellEnd"/>
      <w:r>
        <w:t xml:space="preserve"> (Каповая) пещера с рисунками лошадей, мамонтов, носорогов, древних людей, выполненных охрой около 12-10 тысяч лет тому назад.  Аналогов такой пещеры в мире ещё только два - во Франции и Испании.</w:t>
      </w:r>
    </w:p>
  </w:footnote>
  <w:footnote w:id="2">
    <w:p w:rsidR="00225ACE" w:rsidRDefault="00225ACE" w:rsidP="00225ACE">
      <w:pPr>
        <w:pStyle w:val="a6"/>
        <w:ind w:left="-567"/>
      </w:pPr>
      <w:r>
        <w:rPr>
          <w:rStyle w:val="a5"/>
        </w:rPr>
        <w:footnoteRef/>
      </w:r>
      <w:r>
        <w:t xml:space="preserve"> Сабантуй - это праздник плуга. Народный </w:t>
      </w:r>
      <w:r w:rsidRPr="00B45F00">
        <w:t>башкирский</w:t>
      </w:r>
      <w:r>
        <w:t xml:space="preserve">, </w:t>
      </w:r>
      <w:r w:rsidRPr="00B45F00">
        <w:t>татарский</w:t>
      </w:r>
      <w:r>
        <w:t xml:space="preserve"> и </w:t>
      </w:r>
      <w:r w:rsidRPr="00B45F00">
        <w:t>чувашский</w:t>
      </w:r>
      <w:r>
        <w:t xml:space="preserve"> праздник. Похожие праздники существуют как у других народов Поволжья (</w:t>
      </w:r>
      <w:r w:rsidRPr="00B45F00">
        <w:t>марийцев</w:t>
      </w:r>
      <w:r>
        <w:t xml:space="preserve">, </w:t>
      </w:r>
      <w:r w:rsidRPr="00B45F00">
        <w:t>мордвы</w:t>
      </w:r>
      <w:r>
        <w:t xml:space="preserve">, </w:t>
      </w:r>
      <w:r w:rsidRPr="00B45F00">
        <w:t>удмуртов</w:t>
      </w:r>
      <w:r>
        <w:t>), так и у некоторых тюркских народов Кавказа (</w:t>
      </w:r>
      <w:r w:rsidRPr="00B45F00">
        <w:t>балкарцев</w:t>
      </w:r>
      <w:r>
        <w:t xml:space="preserve"> и </w:t>
      </w:r>
      <w:r w:rsidRPr="00B45F00">
        <w:t>ногайцев</w:t>
      </w:r>
      <w:r>
        <w:t xml:space="preserve">), однако они имеют свою специфику. Раньше Сабантуй праздновали в честь начала весенних полевых работ (в конце </w:t>
      </w:r>
      <w:r w:rsidRPr="00B45F00">
        <w:t>апреля</w:t>
      </w:r>
      <w:r>
        <w:t xml:space="preserve">), теперь же — в честь их окончания (в </w:t>
      </w:r>
      <w:r w:rsidRPr="00B45F00">
        <w:t>июне</w:t>
      </w:r>
      <w:r>
        <w:t xml:space="preserve">). Истоки празднования Сабантуя уходят в глубокую древность и связаны с аграрным культом. Первоначальная цель этого обряда, вероятно, заключалась в задабривании </w:t>
      </w:r>
      <w:r w:rsidRPr="00B45F00">
        <w:t>духов</w:t>
      </w:r>
      <w:r>
        <w:t xml:space="preserve"> плодородия с тем, чтобы благоприятствовать хорошему урожаю в новом году. Сейчас это всенародное гулянье, на котором проводятся традиционные башкирские состязания, такие как, например, борьба </w:t>
      </w:r>
      <w:proofErr w:type="spellStart"/>
      <w:r>
        <w:t>куреш</w:t>
      </w:r>
      <w:proofErr w:type="spellEnd"/>
      <w:r>
        <w:t xml:space="preserve"> (</w:t>
      </w:r>
      <w:r w:rsidR="00151E8F">
        <w:rPr>
          <w:lang w:val="ba-RU"/>
        </w:rPr>
        <w:t>кө</w:t>
      </w:r>
      <w:proofErr w:type="gramStart"/>
      <w:r w:rsidR="00151E8F">
        <w:rPr>
          <w:lang w:val="ba-RU"/>
        </w:rPr>
        <w:t>р</w:t>
      </w:r>
      <w:proofErr w:type="gramEnd"/>
      <w:r w:rsidR="00151E8F">
        <w:rPr>
          <w:lang w:val="ba-RU"/>
        </w:rPr>
        <w:t>әш</w:t>
      </w:r>
      <w:r>
        <w:rPr>
          <w:rFonts w:ascii="Bash Times New Rozaliya" w:hAnsi="Bash Times New Rozaliya"/>
        </w:rPr>
        <w:t>)</w:t>
      </w:r>
      <w:r>
        <w:t>, скачки на лошадях (</w:t>
      </w:r>
      <w:r w:rsidR="00151E8F">
        <w:rPr>
          <w:lang w:val="ba-RU"/>
        </w:rPr>
        <w:t>бәйге</w:t>
      </w:r>
      <w:r>
        <w:rPr>
          <w:rFonts w:ascii="Bash Times New Rozaliya" w:hAnsi="Bash Times New Rozaliya"/>
        </w:rPr>
        <w:t>)</w:t>
      </w:r>
      <w:r>
        <w:t xml:space="preserve">. </w:t>
      </w:r>
      <w:proofErr w:type="gramStart"/>
      <w:r>
        <w:t>В г. Салавате традиционно этот праздник проводится на берегу реки Белая (</w:t>
      </w:r>
      <w:proofErr w:type="spellStart"/>
      <w:r>
        <w:t>башк</w:t>
      </w:r>
      <w:proofErr w:type="spellEnd"/>
      <w:r>
        <w:t>.</w:t>
      </w:r>
      <w:proofErr w:type="gramEnd"/>
      <w:r>
        <w:t xml:space="preserve"> </w:t>
      </w:r>
      <w:proofErr w:type="gramStart"/>
      <w:r>
        <w:t>«</w:t>
      </w:r>
      <w:r w:rsidR="00151E8F">
        <w:rPr>
          <w:lang w:val="ba-RU"/>
        </w:rPr>
        <w:t>Ағиҙел</w:t>
      </w:r>
      <w:r>
        <w:t>»), а на месте проведения ставятся юрты - традиционные жилища башкир, которые украшают различные организации.</w:t>
      </w:r>
      <w:proofErr w:type="gramEnd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5ACE" w:rsidRDefault="00225ACE" w:rsidP="00225ACE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ACE"/>
    <w:rsid w:val="00090D3F"/>
    <w:rsid w:val="000C1A68"/>
    <w:rsid w:val="00151E8F"/>
    <w:rsid w:val="00182736"/>
    <w:rsid w:val="001E6018"/>
    <w:rsid w:val="00225ACE"/>
    <w:rsid w:val="00463403"/>
    <w:rsid w:val="007F0EEB"/>
    <w:rsid w:val="008B0D79"/>
    <w:rsid w:val="008C1E6B"/>
    <w:rsid w:val="009205F7"/>
    <w:rsid w:val="00B13E1B"/>
    <w:rsid w:val="00B43AE4"/>
    <w:rsid w:val="00B60C3A"/>
    <w:rsid w:val="00B73841"/>
    <w:rsid w:val="00B938E5"/>
    <w:rsid w:val="00BA2102"/>
    <w:rsid w:val="00EE4A8C"/>
    <w:rsid w:val="00F26893"/>
    <w:rsid w:val="00F5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C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25ACE"/>
  </w:style>
  <w:style w:type="character" w:customStyle="1" w:styleId="a4">
    <w:name w:val="Текст сноски Знак"/>
    <w:basedOn w:val="a0"/>
    <w:link w:val="a3"/>
    <w:uiPriority w:val="99"/>
    <w:semiHidden/>
    <w:rsid w:val="00225ACE"/>
    <w:rPr>
      <w:rFonts w:ascii="Times New Roman" w:hAnsi="Times New Roman"/>
    </w:rPr>
  </w:style>
  <w:style w:type="character" w:styleId="a5">
    <w:name w:val="footnote reference"/>
    <w:basedOn w:val="a0"/>
    <w:uiPriority w:val="99"/>
    <w:semiHidden/>
    <w:unhideWhenUsed/>
    <w:rsid w:val="00225ACE"/>
    <w:rPr>
      <w:vertAlign w:val="superscript"/>
    </w:rPr>
  </w:style>
  <w:style w:type="paragraph" w:styleId="a6">
    <w:name w:val="Normal (Web)"/>
    <w:basedOn w:val="a"/>
    <w:uiPriority w:val="99"/>
    <w:semiHidden/>
    <w:unhideWhenUsed/>
    <w:rsid w:val="00225AC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5A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2020-09-09T04:15:00Z</dcterms:created>
  <dcterms:modified xsi:type="dcterms:W3CDTF">2020-09-09T06:46:00Z</dcterms:modified>
</cp:coreProperties>
</file>